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E166A" w14:textId="137A9E6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2AAEBEC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CD95261" w14:textId="3678EE0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434E2">
        <w:rPr>
          <w:rFonts w:asciiTheme="minorHAnsi" w:hAnsiTheme="minorHAnsi" w:cs="Arial"/>
          <w:b/>
          <w:lang w:val="en-ZA"/>
        </w:rPr>
        <w:t>1</w:t>
      </w:r>
      <w:r w:rsidR="006D113D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0839F94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31DE34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CA5E322" w14:textId="6B7DDF20" w:rsidR="007F4679" w:rsidRPr="009606C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606CF">
        <w:rPr>
          <w:rFonts w:asciiTheme="minorHAnsi" w:hAnsiTheme="minorHAnsi" w:cs="Arial"/>
          <w:b/>
          <w:iCs/>
          <w:lang w:val="en-ZA"/>
        </w:rPr>
        <w:t>(SOUTH AFRICAN SECURITISATION PROGRAMME (RF) LIMITED –</w:t>
      </w:r>
      <w:r w:rsidR="009606CF">
        <w:rPr>
          <w:rFonts w:asciiTheme="minorHAnsi" w:hAnsiTheme="minorHAnsi" w:cs="Arial"/>
          <w:b/>
          <w:iCs/>
          <w:lang w:val="en-ZA"/>
        </w:rPr>
        <w:t xml:space="preserve"> </w:t>
      </w:r>
      <w:r w:rsidRPr="009606CF">
        <w:rPr>
          <w:rFonts w:asciiTheme="minorHAnsi" w:hAnsiTheme="minorHAnsi" w:cs="Arial"/>
          <w:b/>
          <w:iCs/>
          <w:lang w:val="en-ZA"/>
        </w:rPr>
        <w:t>“ERS3C9”)</w:t>
      </w:r>
    </w:p>
    <w:p w14:paraId="230740E2" w14:textId="77777777" w:rsidR="007F4679" w:rsidRPr="009606C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6850D40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FE3C82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0830478" w14:textId="7E8B53E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SOUTH AFRICAN SECURITISATION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D4F4A5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5E3777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26A1EB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C29253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18503C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ERS3C9</w:t>
      </w:r>
    </w:p>
    <w:p w14:paraId="36EDAEA6" w14:textId="77777777" w:rsidR="007F4679" w:rsidRPr="00564D6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4D6E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564D6E">
        <w:rPr>
          <w:rFonts w:asciiTheme="minorHAnsi" w:hAnsiTheme="minorHAnsi" w:cs="Arial"/>
          <w:lang w:val="en-ZA"/>
        </w:rPr>
        <w:tab/>
      </w:r>
      <w:r w:rsidRPr="00564D6E">
        <w:rPr>
          <w:rFonts w:asciiTheme="minorHAnsi" w:hAnsiTheme="minorHAnsi" w:cs="Arial"/>
          <w:lang w:val="en-ZA"/>
        </w:rPr>
        <w:t>R20,000,000.00</w:t>
      </w:r>
    </w:p>
    <w:p w14:paraId="5751DE3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4D6E">
        <w:rPr>
          <w:rFonts w:asciiTheme="minorHAnsi" w:hAnsiTheme="minorHAnsi" w:cs="Arial"/>
          <w:b/>
          <w:bCs/>
          <w:lang w:val="en-ZA"/>
        </w:rPr>
        <w:t>Issue Price</w:t>
      </w:r>
      <w:r w:rsidRPr="00564D6E">
        <w:rPr>
          <w:rFonts w:asciiTheme="minorHAnsi" w:hAnsiTheme="minorHAnsi" w:cs="Arial"/>
          <w:lang w:val="en-ZA"/>
        </w:rPr>
        <w:tab/>
        <w:t>R20,000,000.00</w:t>
      </w:r>
    </w:p>
    <w:p w14:paraId="7AC78C05" w14:textId="168A01F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606CF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606CF">
        <w:rPr>
          <w:rFonts w:asciiTheme="minorHAnsi" w:hAnsiTheme="minorHAnsi" w:cs="Arial"/>
          <w:lang w:val="en-ZA"/>
        </w:rPr>
        <w:t>17 May 2022</w:t>
      </w:r>
      <w:r>
        <w:rPr>
          <w:rFonts w:asciiTheme="minorHAnsi" w:hAnsiTheme="minorHAnsi" w:cs="Arial"/>
          <w:lang w:val="en-ZA"/>
        </w:rPr>
        <w:t xml:space="preserve"> of </w:t>
      </w:r>
      <w:r w:rsidR="009606CF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6D113D">
        <w:rPr>
          <w:rFonts w:asciiTheme="minorHAnsi" w:hAnsiTheme="minorHAnsi" w:cs="Arial"/>
          <w:lang w:val="en-ZA"/>
        </w:rPr>
        <w:t>235</w:t>
      </w:r>
      <w:r>
        <w:rPr>
          <w:rFonts w:asciiTheme="minorHAnsi" w:hAnsiTheme="minorHAnsi" w:cs="Arial"/>
          <w:lang w:val="en-ZA"/>
        </w:rPr>
        <w:t>bps)</w:t>
      </w:r>
    </w:p>
    <w:p w14:paraId="54538F0E" w14:textId="6988C1D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606CF">
        <w:rPr>
          <w:rFonts w:asciiTheme="minorHAnsi" w:hAnsiTheme="minorHAnsi" w:cs="Arial"/>
          <w:lang w:val="en-ZA"/>
        </w:rPr>
        <w:t>Floating</w:t>
      </w:r>
    </w:p>
    <w:p w14:paraId="24A3F40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0D4EE7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November 2030</w:t>
      </w:r>
    </w:p>
    <w:p w14:paraId="43CCD067" w14:textId="710BDA8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606C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February, 7 May, 7 August, 7 November</w:t>
      </w:r>
    </w:p>
    <w:p w14:paraId="2363C75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45E3898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February, 6 May, 6 August, 6 November</w:t>
      </w:r>
    </w:p>
    <w:p w14:paraId="4520FFD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 2022</w:t>
      </w:r>
    </w:p>
    <w:p w14:paraId="1E03296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A592A6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May 2022</w:t>
      </w:r>
    </w:p>
    <w:p w14:paraId="49BC187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2022</w:t>
      </w:r>
    </w:p>
    <w:p w14:paraId="308CCD1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64D6E">
        <w:rPr>
          <w:rFonts w:asciiTheme="minorHAnsi" w:hAnsiTheme="minorHAnsi"/>
          <w:b/>
          <w:lang w:val="en-ZA"/>
        </w:rPr>
        <w:t>Call / Step Up Date</w:t>
      </w:r>
      <w:r w:rsidRPr="00564D6E">
        <w:rPr>
          <w:rFonts w:asciiTheme="minorHAnsi" w:hAnsiTheme="minorHAnsi"/>
          <w:lang w:val="en-ZA"/>
        </w:rPr>
        <w:tab/>
      </w:r>
      <w:r w:rsidRPr="00564D6E">
        <w:rPr>
          <w:rFonts w:asciiTheme="minorHAnsi" w:hAnsiTheme="minorHAnsi" w:cs="Arial"/>
          <w:lang w:val="en-ZA"/>
        </w:rPr>
        <w:t>17 May 2027</w:t>
      </w:r>
    </w:p>
    <w:p w14:paraId="24A3F72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ZAG000185786</w:t>
      </w:r>
    </w:p>
    <w:p w14:paraId="414D047B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14:paraId="4097F040" w14:textId="77777777" w:rsidR="00564D6E" w:rsidRDefault="00386EFA" w:rsidP="00564D6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1A6E1C8" w14:textId="245734F9" w:rsidR="007F4679" w:rsidRDefault="00386EFA" w:rsidP="00564D6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9360663" w14:textId="20D0E661" w:rsidR="00564D6E" w:rsidRDefault="00564D6E" w:rsidP="00564D6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956F2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https://clientportal.jse.co.za/Content/JSEPricingSupplementsItems/ERS3C9%20PricingSupplement1705.pdf</w:t>
        </w:r>
      </w:hyperlink>
    </w:p>
    <w:p w14:paraId="75402345" w14:textId="77777777" w:rsidR="00564D6E" w:rsidRPr="00F64748" w:rsidRDefault="00564D6E" w:rsidP="00564D6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A30839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CE530BC" w14:textId="13D1A5E2" w:rsidR="004E38C7" w:rsidRDefault="007F4679" w:rsidP="0055028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F8B8832" w14:textId="77777777" w:rsidR="004E38C7" w:rsidRPr="007A14BD" w:rsidRDefault="004E38C7" w:rsidP="004E38C7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Dhesegan Govender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Sasfin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</w:t>
      </w:r>
    </w:p>
    <w:p w14:paraId="43F2D501" w14:textId="449F6299" w:rsidR="004E38C7" w:rsidRPr="005C6326" w:rsidRDefault="004E38C7" w:rsidP="004E38C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5C6326">
        <w:rPr>
          <w:rFonts w:asciiTheme="minorHAnsi" w:hAnsiTheme="minorHAnsi" w:cs="Arial"/>
          <w:lang w:val="en-ZA"/>
        </w:rPr>
        <w:tab/>
        <w:t>JSE</w:t>
      </w:r>
      <w:r w:rsidRPr="005C6326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5C6326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5C6326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14:paraId="05836354" w14:textId="77777777" w:rsidR="00085030" w:rsidRPr="00F64748" w:rsidRDefault="00085030" w:rsidP="004E38C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C2B1C" w14:textId="77777777" w:rsidR="00465BD2" w:rsidRDefault="00465BD2">
      <w:r>
        <w:separator/>
      </w:r>
    </w:p>
  </w:endnote>
  <w:endnote w:type="continuationSeparator" w:id="0">
    <w:p w14:paraId="22ABD9C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2A8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769F96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7908F2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FD166C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B052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92CC86B" w14:textId="77777777">
      <w:tc>
        <w:tcPr>
          <w:tcW w:w="1335" w:type="dxa"/>
        </w:tcPr>
        <w:p w14:paraId="72709E2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571005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B27A55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AFF8F6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61189A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64CFB" w14:textId="77777777" w:rsidR="00465BD2" w:rsidRDefault="00465BD2">
      <w:r>
        <w:separator/>
      </w:r>
    </w:p>
  </w:footnote>
  <w:footnote w:type="continuationSeparator" w:id="0">
    <w:p w14:paraId="38BD48C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5600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B21F60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CBC49" w14:textId="77777777" w:rsidR="001D1A44" w:rsidRDefault="00564D6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6B8BE5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953436A" w14:textId="77777777" w:rsidR="001D1A44" w:rsidRDefault="001D1A44" w:rsidP="00EF6146">
                <w:pPr>
                  <w:jc w:val="right"/>
                </w:pPr>
              </w:p>
              <w:p w14:paraId="7A4DFFB6" w14:textId="77777777" w:rsidR="001D1A44" w:rsidRDefault="001D1A44" w:rsidP="00EF6146">
                <w:pPr>
                  <w:jc w:val="right"/>
                </w:pPr>
              </w:p>
              <w:p w14:paraId="1D57F0E4" w14:textId="77777777" w:rsidR="001D1A44" w:rsidRDefault="001D1A44" w:rsidP="00EF6146">
                <w:pPr>
                  <w:jc w:val="right"/>
                </w:pPr>
              </w:p>
              <w:p w14:paraId="51C11366" w14:textId="77777777" w:rsidR="001D1A44" w:rsidRDefault="001D1A44" w:rsidP="00EF6146">
                <w:pPr>
                  <w:jc w:val="right"/>
                </w:pPr>
              </w:p>
              <w:p w14:paraId="77120F36" w14:textId="77777777" w:rsidR="001D1A44" w:rsidRDefault="001D1A44" w:rsidP="00EF6146">
                <w:pPr>
                  <w:jc w:val="right"/>
                </w:pPr>
              </w:p>
              <w:p w14:paraId="0ADE7EAF" w14:textId="77777777" w:rsidR="001D1A44" w:rsidRDefault="001D1A44" w:rsidP="00EF6146">
                <w:pPr>
                  <w:jc w:val="right"/>
                </w:pPr>
              </w:p>
              <w:p w14:paraId="14AEC0F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40BAAC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F2E735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826FED5" wp14:editId="1B0AFDB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EA2289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D2FEC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8FC1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FACE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C66A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DF4C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8AFF5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BDA1F37" w14:textId="77777777">
      <w:trPr>
        <w:trHeight w:hRule="exact" w:val="2342"/>
        <w:jc w:val="right"/>
      </w:trPr>
      <w:tc>
        <w:tcPr>
          <w:tcW w:w="9752" w:type="dxa"/>
        </w:tcPr>
        <w:p w14:paraId="4172CAC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9EC628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8D0EC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03EB3" w14:textId="77777777" w:rsidR="001D1A44" w:rsidRDefault="00564D6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86A001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8B7E0A3" w14:textId="77777777" w:rsidR="001D1A44" w:rsidRDefault="001D1A44" w:rsidP="00BD2E91">
                <w:pPr>
                  <w:jc w:val="right"/>
                </w:pPr>
              </w:p>
              <w:p w14:paraId="7131B13E" w14:textId="77777777" w:rsidR="001D1A44" w:rsidRDefault="001D1A44" w:rsidP="00BD2E91">
                <w:pPr>
                  <w:jc w:val="right"/>
                </w:pPr>
              </w:p>
              <w:p w14:paraId="1A69842C" w14:textId="77777777" w:rsidR="001D1A44" w:rsidRDefault="001D1A44" w:rsidP="00BD2E91">
                <w:pPr>
                  <w:jc w:val="right"/>
                </w:pPr>
              </w:p>
              <w:p w14:paraId="5D004E25" w14:textId="77777777" w:rsidR="001D1A44" w:rsidRDefault="001D1A44" w:rsidP="00BD2E91">
                <w:pPr>
                  <w:jc w:val="right"/>
                </w:pPr>
              </w:p>
              <w:p w14:paraId="6FC2CA30" w14:textId="77777777" w:rsidR="001D1A44" w:rsidRDefault="001D1A44" w:rsidP="00BD2E91">
                <w:pPr>
                  <w:jc w:val="right"/>
                </w:pPr>
              </w:p>
              <w:p w14:paraId="1ED39118" w14:textId="77777777" w:rsidR="001D1A44" w:rsidRDefault="001D1A44" w:rsidP="00BD2E91">
                <w:pPr>
                  <w:jc w:val="right"/>
                </w:pPr>
              </w:p>
              <w:p w14:paraId="357210B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9F700C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3F85C3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FB4CC4C" wp14:editId="260E3F8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3E6895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FB231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1143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5475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3825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F2F7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FDCEC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4C8A576" w14:textId="77777777">
      <w:trPr>
        <w:trHeight w:hRule="exact" w:val="2342"/>
        <w:jc w:val="right"/>
      </w:trPr>
      <w:tc>
        <w:tcPr>
          <w:tcW w:w="9752" w:type="dxa"/>
        </w:tcPr>
        <w:p w14:paraId="58F25C3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08086E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C3CFA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5935ECE" wp14:editId="61A8F1D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0289B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86B334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39B5B9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38C7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0287"/>
    <w:rsid w:val="005533CF"/>
    <w:rsid w:val="00556F3E"/>
    <w:rsid w:val="00563958"/>
    <w:rsid w:val="00564250"/>
    <w:rsid w:val="00564D6E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4E2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13D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35AA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06CF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FC490FF"/>
  <w15:docId w15:val="{976FAE18-1AF3-4325-BCD5-BB6B0BD1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64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ERS3C9%20PricingSupplement17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325513-3091-4F6D-B3AF-DE298A141E1C}"/>
</file>

<file path=customXml/itemProps3.xml><?xml version="1.0" encoding="utf-8"?>
<ds:datastoreItem xmlns:ds="http://schemas.openxmlformats.org/officeDocument/2006/customXml" ds:itemID="{9FE22249-B0CF-4D9A-A6EF-BA96A16BE8F6}"/>
</file>

<file path=customXml/itemProps4.xml><?xml version="1.0" encoding="utf-8"?>
<ds:datastoreItem xmlns:ds="http://schemas.openxmlformats.org/officeDocument/2006/customXml" ds:itemID="{7A5BAD36-90E7-4500-9DF2-1F915DFC30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2022-05-16T05:43:00Z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2022-05-06T12:55:59Z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0ee51e47-c584-4dd2-b104-c6a470f91503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